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jc w:val="center"/>
        <w:rPr>
          <w:rFonts w:ascii="Calibri Light" w:hAnsi="Calibri Light" w:cs="Calibri Light"/>
          <w:b/>
          <w:bCs/>
        </w:rPr>
      </w:pPr>
      <w:r>
        <w:rPr>
          <w:rFonts w:ascii="Calibri Light" w:hAnsi="Calibri Light" w:cs="Calibri Light"/>
        </w:rPr>
        <w:t>Sound Art Incubator 2018 brings new sonifications of reality</w:t>
      </w:r>
      <w:r>
        <w:rPr>
          <w:rFonts w:ascii="Calibri Light" w:hAnsi="Calibri Light" w:cs="Calibri Light"/>
          <w:b/>
          <w:bCs/>
        </w:rPr>
      </w:r>
    </w:p>
    <w:p>
      <w:pPr>
        <w:rPr>
          <w:rFonts w:ascii="Calibri Light" w:hAnsi="Calibri Light" w:cs="Calibri Light"/>
          <w:b/>
          <w:bCs/>
        </w:rPr>
      </w:pPr>
      <w:r>
        <w:rPr>
          <w:rFonts w:ascii="Calibri Light" w:hAnsi="Calibri Light" w:cs="Calibri Light"/>
          <w:b/>
          <w:bCs/>
        </w:rPr>
      </w:r>
    </w:p>
    <w:p>
      <w:pPr>
        <w:rPr>
          <w:rFonts w:ascii="Calibri Light" w:hAnsi="Calibri Light" w:cs="Calibri Light"/>
        </w:rPr>
      </w:pPr>
      <w:r>
        <w:rPr>
          <w:rFonts w:ascii="Calibri Light" w:hAnsi="Calibri Light" w:cs="Calibri Light"/>
        </w:rPr>
        <w:t>Sixth annual exhibition of new artistic productions realized through the Sound Art Incubator platform once again presents young and emerging artists exploring sound as an artistic medium. Exhibition opening is scheduled for Monday, June 6th 2018 at 8 p.m. at large and small hall of Pogon Jedinstvo. The exhibition will stay open until June 7th, every day from 5 to 8 p.m.</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Sound Art Incubator Incubator platform is a part of the Mochvara Gallery programme dedicated to sound art practices since 2011 - the year in which KONTEJNER started to curate the gallery programme. Until today, the platform has engaged over 40 local artists, and a few from the region. During the six years of the platform, these artists have experimented with sound in many different ways, using it as a tool for artistic expression, a theme, inspiration and form, and successfully engaging in complex hybrid areas of bio-art and intermedia, audiophilia, computer programming, experimental music, robotics.</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 xml:space="preserve">In 2018, Sound Art Incubator presents ten Croatian artists using sound in their artistic practices, and working as teams or individually for this exhibition. These artists are Aleksandra </w:t>
      </w:r>
      <w:r>
        <w:rPr>
          <w:rFonts w:ascii="Calibri Light" w:hAnsi="Calibri Light" w:cs="Calibri Light"/>
          <w:b/>
          <w:bCs/>
        </w:rPr>
        <w:t>Ana Buković; Luana Lojić; Ana Fazekaš and Dražen Hižak; Antonija Bačić and Valerija Cerovec; Ana Domljan, Željko Beljan and Diana Zubak; Sara Salamon and Hrvoje Spudić</w:t>
      </w:r>
      <w:r>
        <w:rPr>
          <w:rFonts w:ascii="Calibri Light" w:hAnsi="Calibri Light" w:cs="Calibri Light"/>
        </w:rPr>
        <w:t>. Interactive installations and objects, performances and experiments presented in the exhibition introduce artists' topics of interest: feminism and propaganda, activism, humor and irony, interaction with devices and soft structures reproducing sound. Some of the artworks also play with outdated media and technologies, borderlines between noise and music, sonification of the invisible and its relation to the material reality.</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t>All these artists are a part of the same young generation. They often come from diverse backgrounds such as theatre, engineering and architecture, but are also binded by art education, collaborations on previous artworks and projects, friendship, common interests and ambitions. It is therefore interesting to see this exhibition an overview of the young Croatian new media art scene and its protagonists - a showcase of interdisciplinary methodological approach, maturity in concepts and ideas, and artists' abilities to critically re-think space, media and social context early in their careers.</w:t>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r>
    </w:p>
    <w:p>
      <w:pPr>
        <w:rPr>
          <w:rFonts w:ascii="Calibri Light" w:hAnsi="Calibri Light" w:cs="Calibri Light"/>
          <w:sz w:val="20"/>
          <w:szCs w:val="20"/>
        </w:rPr>
      </w:pPr>
      <w:r>
        <w:rPr>
          <w:rFonts w:ascii="Calibri Light" w:hAnsi="Calibri Light" w:cs="Calibri Light"/>
          <w:sz w:val="20"/>
          <w:szCs w:val="20"/>
        </w:rPr>
        <w:t xml:space="preserve">organizers:  Culture  Development  Association  “URK”  +  Mochvara  Club  &amp;  KONTEJNER  |  bureau  of  contemporary  art  praxis  </w:t>
      </w:r>
    </w:p>
    <w:p>
      <w:pPr>
        <w:rPr>
          <w:rFonts w:ascii="Calibri Light" w:hAnsi="Calibri Light" w:cs="Calibri Light"/>
          <w:sz w:val="20"/>
          <w:szCs w:val="20"/>
        </w:rPr>
      </w:pPr>
      <w:r>
        <w:rPr>
          <w:rFonts w:ascii="Calibri Light" w:hAnsi="Calibri Light" w:cs="Calibri Light"/>
          <w:sz w:val="20"/>
          <w:szCs w:val="20"/>
        </w:rPr>
        <w:t>curators  of  Mochvara  Gallery:  KONTEJNER  |  Ena  Hodžić  &amp;  Tereza  Teklić</w:t>
      </w:r>
    </w:p>
    <w:p>
      <w:pPr>
        <w:rPr>
          <w:rFonts w:ascii="Calibri Light" w:hAnsi="Calibri Light" w:cs="Calibri Light"/>
          <w:sz w:val="20"/>
          <w:szCs w:val="20"/>
        </w:rPr>
      </w:pPr>
      <w:r>
        <w:rPr>
          <w:rFonts w:ascii="Calibri Light" w:hAnsi="Calibri Light" w:cs="Calibri Light"/>
          <w:sz w:val="20"/>
          <w:szCs w:val="20"/>
        </w:rPr>
        <w:t>supported  by:  Ministry  of  Culture  of  the  Republic  of  Croatia,  City  of  Zagreb,  Kultura  Nova  Foundation,  Ministry  of  Demographics,  Family,  Youth  and  Social  Policy  of  the  Republic  of  Croatia</w:t>
      </w:r>
    </w:p>
    <w:p>
      <w:pPr>
        <w:rPr>
          <w:rFonts w:ascii="Calibri Light" w:hAnsi="Calibri Light" w:cs="Calibri Light"/>
          <w:sz w:val="20"/>
          <w:szCs w:val="20"/>
        </w:rPr>
      </w:pPr>
      <w:r>
        <w:rPr>
          <w:rFonts w:ascii="Calibri Light" w:hAnsi="Calibri Light" w:cs="Calibri Light"/>
          <w:sz w:val="20"/>
          <w:szCs w:val="20"/>
        </w:rPr>
      </w:r>
    </w:p>
    <w:p>
      <w:pPr>
        <w:rPr>
          <w:rFonts w:ascii="Calibri Light" w:hAnsi="Calibri Light" w:cs="Calibri Light"/>
          <w:sz w:val="20"/>
          <w:szCs w:val="20"/>
        </w:rPr>
      </w:pPr>
      <w:r>
        <w:rPr>
          <w:rFonts w:ascii="Calibri Light" w:hAnsi="Calibri Light" w:cs="Calibri Light"/>
          <w:sz w:val="20"/>
          <w:szCs w:val="20"/>
        </w:rPr>
        <w:t>contact: Ena Hodžić, project curator</w:t>
      </w:r>
    </w:p>
    <w:p>
      <w:pPr>
        <w:rPr>
          <w:rFonts w:ascii="Calibri Light" w:hAnsi="Calibri Light" w:cs="Calibri Light"/>
          <w:sz w:val="20"/>
          <w:szCs w:val="20"/>
        </w:rPr>
      </w:pPr>
      <w:r>
        <w:rPr>
          <w:rFonts w:ascii="Calibri Light" w:hAnsi="Calibri Light" w:cs="Calibri Light"/>
          <w:sz w:val="20"/>
          <w:szCs w:val="20"/>
        </w:rPr>
        <w:t>ena.hodzic.kontejner@gmail.com</w:t>
      </w:r>
    </w:p>
    <w:p>
      <w:pPr>
        <w:rPr>
          <w:rFonts w:ascii="Calibri Light" w:hAnsi="Calibri Light" w:cs="Calibri Light"/>
        </w:rPr>
      </w:pPr>
      <w:r>
        <w:rPr>
          <w:rFonts w:ascii="Calibri Light" w:hAnsi="Calibri Light" w:cs="Calibri Light"/>
          <w:sz w:val="20"/>
          <w:szCs w:val="20"/>
        </w:rPr>
        <w:t>095 52 222 110</w:t>
      </w:r>
      <w:r>
        <w:rPr>
          <w:rFonts w:ascii="Calibri Light" w:hAnsi="Calibri Light" w:cs="Calibri Light"/>
        </w:rPr>
      </w:r>
    </w:p>
    <w:p>
      <w:pPr>
        <w:rPr>
          <w:rFonts w:ascii="Calibri Light" w:hAnsi="Calibri Light" w:cs="Calibri Light"/>
        </w:rPr>
      </w:pPr>
      <w:r>
        <w:rPr>
          <w:rFonts w:ascii="Calibri Light" w:hAnsi="Calibri Light" w:cs="Calibri Light"/>
        </w:rPr>
      </w:r>
    </w:p>
    <w:p>
      <w:pPr>
        <w:rPr>
          <w:rFonts w:ascii="Calibri Light" w:hAnsi="Calibri Light" w:cs="Calibri Light"/>
        </w:rPr>
      </w:pPr>
      <w:r>
        <w:rPr>
          <w:rFonts w:ascii="Calibri Light" w:hAnsi="Calibri Light" w:cs="Calibri Light"/>
        </w:rPr>
      </w:r>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paperSrc w:first="0" w:other="0"/>
      <w:pgNumType w:fmt="decimal"/>
      <w:tmGutter w:val="3"/>
      <w:mirrorMargins w:val="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font>
  <w:font w:name="SimSun">
    <w:panose1 w:val="02010600030101010101"/>
    <w:charset w:val="00"/>
    <w:family w:val="auto"/>
    <w:pitch w:val="default"/>
  </w:font>
  <w:font w:name="Arial">
    <w:panose1 w:val="020B0604020202020204"/>
    <w:charset w:val="ee"/>
    <w:family w:val="swiss"/>
    <w:pitch w:val="default"/>
  </w:font>
  <w:font w:name="Microsoft YaHei">
    <w:panose1 w:val="020B0503020204020204"/>
    <w:charset w:val="ee"/>
    <w:family w:val="auto"/>
    <w:pitch w:val="default"/>
  </w:font>
  <w:font w:name="Calibri Light">
    <w:panose1 w:val="020F0302020204030204"/>
    <w:charset w:val="ee"/>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9"/>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shapeDefaults>
    <o:shapedefaults v:ext="edit" spidmax="1026"/>
    <o:shapelayout v:ext="edit">
      <o:rules v:ext="edit"/>
    </o:shapelayout>
  </w:shapeDefaults>
  <w:tmPrefOne w:val="17"/>
  <w:tmPrefTwo w:val="0"/>
  <w:tmFmtPref w:val="189281643"/>
  <w:tmCommentsPr>
    <w:tmCommentsPlace w:val="0"/>
    <w:tmCommentsWidth w:val="3119"/>
    <w:tmCommentsColor w:val="-1"/>
  </w:tmCommentsPr>
  <w:tmReviewPr>
    <w:tmReviewEnabled w:val="0"/>
    <w:tmReviewShow w:val="1"/>
    <w:tmReviewPrint w:val="1"/>
    <w:tmRevisionNum w:val="2"/>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2"/>
      <w:tmLastPosIdx w:val="329"/>
    </w:tmLastPosCaret>
    <w:tmLastPosAnchor>
      <w:tmLastPosPgfIdx w:val="0"/>
      <w:tmLastPosIdx w:val="0"/>
    </w:tmLastPosAnchor>
    <w:tmLastPosTblRect w:left="0" w:top="0" w:right="0" w:bottom="0"/>
  </w:tmLastPos>
  <w:tmAppRevision w:date="1527585987" w:val="931" w:fileVer="341"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uppressAutoHyphens/>
      <w:hyphenationLines w:val="0"/>
      <w:widowControl w:val="0"/>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cs="Arial"/>
      <w:sz w:val="24"/>
      <w:szCs w:val="24"/>
      <w:lang w:val="hr-hr" w:eastAsia="hi-in" w:bidi="hi-in"/>
    </w:rPr>
  </w:style>
  <w:style w:type="paragraph" w:styleId="para1" w:customStyle="1">
    <w:name w:val="Heading"/>
    <w:qFormat/>
    <w:basedOn w:val="para0"/>
    <w:next w:val="para2"/>
    <w:pPr>
      <w:spacing w:before="240" w:after="120"/>
      <w:keepNext/>
    </w:pPr>
    <w:rPr>
      <w:rFonts w:ascii="Arial" w:hAnsi="Arial" w:eastAsia="Microsoft YaHei"/>
      <w:sz w:val="28"/>
      <w:szCs w:val="28"/>
    </w:rPr>
  </w:style>
  <w:style w:type="paragraph" w:styleId="para2">
    <w:name w:val="Body Text"/>
    <w:qFormat/>
    <w:basedOn w:val="para0"/>
    <w:pPr>
      <w:spacing w:after="120"/>
    </w:pPr>
  </w:style>
  <w:style w:type="paragraph" w:styleId="para3">
    <w:name w:val="List"/>
    <w:qFormat/>
    <w:basedOn w:val="para2"/>
  </w:style>
  <w:style w:type="paragraph" w:styleId="para4" w:customStyle="1">
    <w:name w:val="Caption*"/>
    <w:qFormat/>
    <w:basedOn w:val="para0"/>
    <w:pPr>
      <w:spacing w:before="120" w:after="120"/>
      <w:suppressLineNumbers/>
    </w:pPr>
    <w:rPr>
      <w:i/>
      <w:iCs/>
    </w:rPr>
  </w:style>
  <w:style w:type="paragraph" w:styleId="para5" w:customStyle="1">
    <w:name w:val="Index"/>
    <w:qFormat/>
    <w:basedOn w:val="para0"/>
    <w:pPr>
      <w:suppressLineNumbers/>
    </w:pPr>
  </w:style>
  <w:style w:type="character" w:styleId="char0" w:default="1">
    <w:name w:val="Default Paragraph Font"/>
  </w:style>
  <w:style w:type="character" w:styleId="char1">
    <w:name w:val="Hyperlink"/>
    <w:rPr>
      <w:color w:val="00007f"/>
      <w:u w:color="auto"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Times New Roman"/>
        <w:kern w:val="1"/>
        <w:sz w:val="20"/>
        <w:szCs w:val="20"/>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uppressAutoHyphens/>
      <w:hyphenationLines w:val="0"/>
      <w:widowControl w:val="0"/>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cs="Arial"/>
      <w:sz w:val="24"/>
      <w:szCs w:val="24"/>
      <w:lang w:val="hr-hr" w:eastAsia="hi-in" w:bidi="hi-in"/>
    </w:rPr>
  </w:style>
  <w:style w:type="paragraph" w:styleId="para1" w:customStyle="1">
    <w:name w:val="Heading"/>
    <w:qFormat/>
    <w:basedOn w:val="para0"/>
    <w:next w:val="para2"/>
    <w:pPr>
      <w:spacing w:before="240" w:after="120"/>
      <w:keepNext/>
    </w:pPr>
    <w:rPr>
      <w:rFonts w:ascii="Arial" w:hAnsi="Arial" w:eastAsia="Microsoft YaHei"/>
      <w:sz w:val="28"/>
      <w:szCs w:val="28"/>
    </w:rPr>
  </w:style>
  <w:style w:type="paragraph" w:styleId="para2">
    <w:name w:val="Body Text"/>
    <w:qFormat/>
    <w:basedOn w:val="para0"/>
    <w:pPr>
      <w:spacing w:after="120"/>
    </w:pPr>
  </w:style>
  <w:style w:type="paragraph" w:styleId="para3">
    <w:name w:val="List"/>
    <w:qFormat/>
    <w:basedOn w:val="para2"/>
  </w:style>
  <w:style w:type="paragraph" w:styleId="para4" w:customStyle="1">
    <w:name w:val="Caption*"/>
    <w:qFormat/>
    <w:basedOn w:val="para0"/>
    <w:pPr>
      <w:spacing w:before="120" w:after="120"/>
      <w:suppressLineNumbers/>
    </w:pPr>
    <w:rPr>
      <w:i/>
      <w:iCs/>
    </w:rPr>
  </w:style>
  <w:style w:type="paragraph" w:styleId="para5" w:customStyle="1">
    <w:name w:val="Index"/>
    <w:qFormat/>
    <w:basedOn w:val="para0"/>
    <w:pPr>
      <w:suppressLineNumbers/>
    </w:pPr>
  </w:style>
  <w:style w:type="character" w:styleId="char0" w:default="1">
    <w:name w:val="Default Paragraph Font"/>
  </w:style>
  <w:style w:type="character" w:styleId="char1">
    <w:name w:val="Hyperlink"/>
    <w:rPr>
      <w:color w:val="00007f"/>
      <w:u w:color="auto"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SimSun"/>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free rev.931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ena kontejner</dc:creator>
  <cp:keywords/>
  <dc:description/>
  <cp:lastModifiedBy/>
  <cp:revision>2</cp:revision>
  <cp:lastPrinted>2009-04-22T19:24:48Z</cp:lastPrinted>
  <dcterms:created xsi:type="dcterms:W3CDTF">2018-05-24T13:09:37Z</dcterms:created>
  <dcterms:modified xsi:type="dcterms:W3CDTF">2018-05-29T09:26:27Z</dcterms:modified>
</cp:coreProperties>
</file>